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E9E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方正小标宋简体" w:hAnsi="方正小标宋简体" w:eastAsia="方正小标宋简体" w:cs="方正小标宋简体"/>
          <w:b w:val="0"/>
          <w:bCs w:val="0"/>
          <w:i w:val="0"/>
          <w:iCs w:val="0"/>
          <w:caps w:val="0"/>
          <w:color w:val="auto"/>
          <w:spacing w:val="0"/>
          <w:sz w:val="39"/>
          <w:szCs w:val="39"/>
        </w:rPr>
      </w:pPr>
      <w:r>
        <w:rPr>
          <w:rFonts w:hint="eastAsia" w:ascii="方正小标宋简体" w:hAnsi="方正小标宋简体" w:eastAsia="方正小标宋简体" w:cs="方正小标宋简体"/>
          <w:b w:val="0"/>
          <w:bCs w:val="0"/>
          <w:i w:val="0"/>
          <w:iCs w:val="0"/>
          <w:caps w:val="0"/>
          <w:color w:val="auto"/>
          <w:spacing w:val="0"/>
          <w:sz w:val="39"/>
          <w:szCs w:val="39"/>
          <w:shd w:val="clear" w:fill="FFFFFF"/>
        </w:rPr>
        <w:t>关于202</w:t>
      </w:r>
      <w:r>
        <w:rPr>
          <w:rFonts w:hint="eastAsia" w:ascii="方正小标宋简体" w:hAnsi="方正小标宋简体" w:eastAsia="方正小标宋简体" w:cs="方正小标宋简体"/>
          <w:b w:val="0"/>
          <w:bCs w:val="0"/>
          <w:i w:val="0"/>
          <w:iCs w:val="0"/>
          <w:caps w:val="0"/>
          <w:color w:val="auto"/>
          <w:spacing w:val="0"/>
          <w:sz w:val="39"/>
          <w:szCs w:val="39"/>
          <w:shd w:val="clear" w:fill="FFFFFF"/>
          <w:lang w:val="en-US" w:eastAsia="zh-CN"/>
        </w:rPr>
        <w:t>6</w:t>
      </w:r>
      <w:r>
        <w:rPr>
          <w:rFonts w:hint="eastAsia" w:ascii="方正小标宋简体" w:hAnsi="方正小标宋简体" w:eastAsia="方正小标宋简体" w:cs="方正小标宋简体"/>
          <w:b w:val="0"/>
          <w:bCs w:val="0"/>
          <w:i w:val="0"/>
          <w:iCs w:val="0"/>
          <w:caps w:val="0"/>
          <w:color w:val="auto"/>
          <w:spacing w:val="0"/>
          <w:sz w:val="39"/>
          <w:szCs w:val="39"/>
          <w:shd w:val="clear" w:fill="FFFFFF"/>
        </w:rPr>
        <w:t>年度</w:t>
      </w:r>
      <w:r>
        <w:rPr>
          <w:rFonts w:hint="eastAsia" w:ascii="方正小标宋简体" w:hAnsi="方正小标宋简体" w:eastAsia="方正小标宋简体" w:cs="方正小标宋简体"/>
          <w:b w:val="0"/>
          <w:bCs w:val="0"/>
          <w:i w:val="0"/>
          <w:iCs w:val="0"/>
          <w:caps w:val="0"/>
          <w:color w:val="auto"/>
          <w:spacing w:val="0"/>
          <w:sz w:val="39"/>
          <w:szCs w:val="39"/>
          <w:shd w:val="clear" w:fill="FFFFFF"/>
          <w:lang w:eastAsia="zh-CN"/>
        </w:rPr>
        <w:t>淮南经济技术开发区</w:t>
      </w:r>
      <w:r>
        <w:rPr>
          <w:rFonts w:hint="eastAsia" w:ascii="方正小标宋简体" w:hAnsi="方正小标宋简体" w:eastAsia="方正小标宋简体" w:cs="方正小标宋简体"/>
          <w:b w:val="0"/>
          <w:bCs w:val="0"/>
          <w:i w:val="0"/>
          <w:iCs w:val="0"/>
          <w:caps w:val="0"/>
          <w:color w:val="auto"/>
          <w:spacing w:val="0"/>
          <w:sz w:val="39"/>
          <w:szCs w:val="39"/>
          <w:shd w:val="clear" w:fill="FFFFFF"/>
        </w:rPr>
        <w:t>中小学新任教师公开招聘拟入围专业测试人员名单暨现场资格复审的公告</w:t>
      </w:r>
    </w:p>
    <w:p w14:paraId="624F91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根据《2026年度淮南市中小学新任教师公开招聘公告》规定，现将2026年度</w:t>
      </w:r>
      <w:r>
        <w:rPr>
          <w:rFonts w:hint="eastAsia" w:ascii="仿宋_GB2312" w:hAnsi="仿宋_GB2312" w:eastAsia="仿宋_GB2312" w:cs="仿宋_GB2312"/>
          <w:sz w:val="32"/>
          <w:szCs w:val="32"/>
          <w:lang w:eastAsia="zh-CN"/>
        </w:rPr>
        <w:t>淮南经济技术开发区（以下简称经开区）</w:t>
      </w:r>
      <w:r>
        <w:rPr>
          <w:rFonts w:hint="eastAsia" w:ascii="仿宋_GB2312" w:hAnsi="仿宋_GB2312" w:eastAsia="仿宋_GB2312" w:cs="仿宋_GB2312"/>
          <w:sz w:val="32"/>
          <w:szCs w:val="32"/>
        </w:rPr>
        <w:t>中小学新任教师公开招聘拟入围专业测试人员名单予以公布，并就拟入围专业测试人员参加现场资格复审的有关事宜通知如下。</w:t>
      </w:r>
    </w:p>
    <w:p w14:paraId="18A7FF8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一、现场资格复审时间和地点</w:t>
      </w:r>
    </w:p>
    <w:p w14:paraId="47DDA0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00"/>
        </w:rPr>
        <w:t>2026年5月19日</w:t>
      </w:r>
      <w:r>
        <w:rPr>
          <w:rFonts w:hint="eastAsia" w:ascii="仿宋_GB2312" w:hAnsi="仿宋_GB2312" w:eastAsia="仿宋_GB2312" w:cs="仿宋_GB2312"/>
          <w:sz w:val="32"/>
          <w:szCs w:val="32"/>
        </w:rPr>
        <w:t>8:00—5:30，</w:t>
      </w:r>
      <w:r>
        <w:rPr>
          <w:rFonts w:hint="eastAsia" w:ascii="仿宋_GB2312" w:hAnsi="仿宋_GB2312" w:eastAsia="仿宋_GB2312" w:cs="仿宋_GB2312"/>
          <w:color w:val="000000"/>
          <w:kern w:val="0"/>
          <w:sz w:val="32"/>
          <w:szCs w:val="32"/>
        </w:rPr>
        <w:t>在淮</w:t>
      </w:r>
      <w:r>
        <w:rPr>
          <w:rFonts w:hint="eastAsia" w:ascii="仿宋_GB2312" w:hAnsi="仿宋_GB2312" w:eastAsia="仿宋_GB2312" w:cs="仿宋_GB2312"/>
          <w:color w:val="000000"/>
          <w:kern w:val="0"/>
          <w:sz w:val="32"/>
          <w:szCs w:val="32"/>
          <w:shd w:val="clear" w:color="auto" w:fill="FFFF00"/>
        </w:rPr>
        <w:t>南市老教育局（田家庵区陈洞路西2号，淮南一中东门旁）</w:t>
      </w:r>
      <w:r>
        <w:rPr>
          <w:rFonts w:hint="eastAsia" w:ascii="仿宋_GB2312" w:hAnsi="仿宋_GB2312" w:eastAsia="仿宋_GB2312" w:cs="仿宋_GB2312"/>
          <w:sz w:val="32"/>
          <w:szCs w:val="32"/>
        </w:rPr>
        <w:t>进行，参加资格复审人员凭笔试准考证、身份证入场。逾期不到视为自动放弃，取消专业测试资格。</w:t>
      </w:r>
    </w:p>
    <w:p w14:paraId="35DCD2D6">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二、现场资格复审应提供的材料</w:t>
      </w:r>
    </w:p>
    <w:p w14:paraId="230CBF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资格复审时，所有材料用1个纸质档案袋装袋，封面注明报考的行政辖区、招聘岗位代码、招聘单位、学段学科、本人姓名、身份证号码等信息，如：“报考的行政辖区：淮南市直;招聘岗位代码：340401001001;招聘单位：淮南第十一中学;学段学科：高中地理;姓名：***;身份证号码：*********”。同时考生还需提供2寸近期同底免冠彩色照片3张，现场领取《2026年淮南市中小学新任教师公开招聘专业测试资格复审表》并现场填写后交工作人员收审。复审工作人员验原件收复印件。</w:t>
      </w:r>
    </w:p>
    <w:p w14:paraId="42B8B4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资格复审时，报考人员应提供以下证件、材料：</w:t>
      </w:r>
    </w:p>
    <w:p w14:paraId="39C46A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本人有效居民身份证原件、学历(学位)证书、招聘岗位规定要求的相关证书、证明等原件和报名资格审查表等材料。其中：</w:t>
      </w:r>
    </w:p>
    <w:p w14:paraId="0FB812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(1)全日制2026年应届毕业生，未取得毕业证书的，还须提供本人学生证原件、本人关于毕业证书专业与报考岗位专业一致的书面承诺等材料。</w:t>
      </w:r>
    </w:p>
    <w:p w14:paraId="11A350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修完教学计划规定全部课程、各科成绩合格、2026年毕业但尚未取得毕业证书的非全日制学历教育的，须提供学校或主管部门出具的该学历层次、毕业时间以及“2026年毕业，已修完教学计划规定全部课程，各科成绩合格，毕业证书待发”的书面证明、本人关于毕业证书专业与报考岗位专业一致的书面承诺等材料。</w:t>
      </w:r>
    </w:p>
    <w:p w14:paraId="765F03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(3)报考定向招聘“服务基层项目”人员岗位的，还须提供服务基层的证书(鉴定表)，退役大学生士兵须提供入伍通知书(或入伍批准存根复印件)、退役证明材料。</w:t>
      </w:r>
    </w:p>
    <w:p w14:paraId="2593B9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(4)机关、事业单位在编正式工作人员须按干部人事管理权限提供单位和主管部门同意报考的证明。</w:t>
      </w:r>
    </w:p>
    <w:p w14:paraId="7E6A9F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(5)教师资格(相应的中小学教师资格证、《中小学教师资格考试合格证明》、《师范生教师职业能力证书》或教师资格证书编号证明)。</w:t>
      </w:r>
    </w:p>
    <w:p w14:paraId="6E44702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三、其他有关事宜及提请注意事项</w:t>
      </w:r>
    </w:p>
    <w:p w14:paraId="3ED21D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(一)按省财政厅、物价局财综[2013]2568号文件规定，资格复审合格考生收取专业测试费用</w:t>
      </w:r>
      <w:r>
        <w:rPr>
          <w:rFonts w:hint="eastAsia" w:ascii="仿宋_GB2312" w:hAnsi="仿宋_GB2312" w:eastAsia="仿宋_GB2312" w:cs="仿宋_GB2312"/>
          <w:sz w:val="32"/>
          <w:szCs w:val="32"/>
          <w:shd w:val="clear" w:color="auto" w:fill="FFFF00"/>
        </w:rPr>
        <w:t>80元</w:t>
      </w:r>
      <w:r>
        <w:rPr>
          <w:rFonts w:hint="eastAsia" w:ascii="仿宋_GB2312" w:hAnsi="仿宋_GB2312" w:eastAsia="仿宋_GB2312" w:cs="仿宋_GB2312"/>
          <w:sz w:val="32"/>
          <w:szCs w:val="32"/>
        </w:rPr>
        <w:t>并开具收据，同时发放专业测试准考证。报考人员资格复审材料原件经专人逐项审核合格后，复印件装袋封存并交资格复审工作人员。</w:t>
      </w:r>
    </w:p>
    <w:p w14:paraId="1BD5D9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资格复审不合格或未按时参加现场资格复审的，取消其参加专业测试资格。由此出现人选缺额的，在规定时间内按笔试成绩从高分到低分依次等额递补(递补人员最后一名如有多位报考人员成绩相同，并列进入)，递补人员现场资格复审的时间为</w:t>
      </w:r>
      <w:r>
        <w:rPr>
          <w:rFonts w:hint="eastAsia" w:ascii="仿宋_GB2312" w:hAnsi="仿宋_GB2312" w:eastAsia="仿宋_GB2312" w:cs="仿宋_GB2312"/>
          <w:sz w:val="32"/>
          <w:szCs w:val="32"/>
          <w:shd w:val="clear" w:color="auto" w:fill="FFFF00"/>
        </w:rPr>
        <w:t>2026年5月21日8:00—11:30,地点在淮南市教育体育局人事科（地址：淮南市山南新区民惠路与和悦街交叉口，淮南市国库支付中心9楼907室）</w:t>
      </w:r>
      <w:r>
        <w:rPr>
          <w:rFonts w:hint="eastAsia" w:ascii="仿宋_GB2312" w:hAnsi="仿宋_GB2312" w:eastAsia="仿宋_GB2312" w:cs="仿宋_GB2312"/>
          <w:sz w:val="32"/>
          <w:szCs w:val="32"/>
        </w:rPr>
        <w:t>。</w:t>
      </w:r>
    </w:p>
    <w:p w14:paraId="4D295D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(三)严肃工作纪律。资格复审工作责任到人，实行“谁审核、谁负责”。严禁在资格复审中弄虚作假，对违反纪律的工作人员和报考人员，一经发现，严肃处理，涉及违法的移送司法机关。</w:t>
      </w:r>
    </w:p>
    <w:p w14:paraId="5E8E5C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(四)报考其余县区所属学校岗位的考生请登录所报考的县区教育体育局网站查询拟入围专业测试人员名单及现场资格复审通知，具体网址和联系电话见附件2。</w:t>
      </w:r>
    </w:p>
    <w:p w14:paraId="1193AAE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联系电话:0554-</w:t>
      </w:r>
      <w:r>
        <w:rPr>
          <w:rFonts w:hint="eastAsia" w:ascii="仿宋_GB2312" w:hAnsi="仿宋_GB2312" w:eastAsia="仿宋_GB2312" w:cs="仿宋_GB2312"/>
          <w:sz w:val="32"/>
          <w:szCs w:val="32"/>
          <w:lang w:val="en-US" w:eastAsia="zh-CN"/>
        </w:rPr>
        <w:t>6801200经开区综治中心201室（学区管委会）</w:t>
      </w:r>
    </w:p>
    <w:p w14:paraId="73400C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投诉电话:0554-</w:t>
      </w:r>
      <w:r>
        <w:rPr>
          <w:rFonts w:hint="eastAsia" w:ascii="仿宋_GB2312" w:hAnsi="仿宋_GB2312" w:eastAsia="仿宋_GB2312" w:cs="仿宋_GB2312"/>
          <w:sz w:val="32"/>
          <w:szCs w:val="32"/>
          <w:lang w:val="en-US" w:eastAsia="zh-CN"/>
        </w:rPr>
        <w:t>6801295</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eastAsia="zh-CN"/>
        </w:rPr>
        <w:t>淮南经济技术开发区人力资源局</w:t>
      </w:r>
      <w:r>
        <w:rPr>
          <w:rFonts w:hint="eastAsia" w:ascii="仿宋_GB2312" w:hAnsi="仿宋_GB2312" w:eastAsia="仿宋_GB2312" w:cs="仿宋_GB2312"/>
          <w:sz w:val="32"/>
          <w:szCs w:val="32"/>
        </w:rPr>
        <w:t>)</w:t>
      </w:r>
    </w:p>
    <w:p w14:paraId="02F2379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59177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1.2026年</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rPr>
        <w:t>新任教师公开招聘拟入围专业测试人员名单</w:t>
      </w:r>
    </w:p>
    <w:p w14:paraId="390CEF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2.淮南市直及各县区新任教师招聘公告查询网址及咨询电话</w:t>
      </w:r>
    </w:p>
    <w:p w14:paraId="073EDE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3.应届毕业生未取得报到证和毕业证书人员承诺书</w:t>
      </w:r>
    </w:p>
    <w:p w14:paraId="111139DF">
      <w:pPr>
        <w:ind w:firstLine="640" w:firstLineChars="200"/>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sz w:val="32"/>
          <w:szCs w:val="32"/>
        </w:rPr>
        <w:t xml:space="preserve">                            </w:t>
      </w:r>
    </w:p>
    <w:p w14:paraId="71CA1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2" w:lineRule="atLeast"/>
        <w:ind w:left="0" w:right="0" w:firstLine="420"/>
        <w:jc w:val="right"/>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淮南</w:t>
      </w:r>
      <w:r>
        <w:rPr>
          <w:rFonts w:hint="eastAsia" w:ascii="仿宋_GB2312" w:hAnsi="仿宋_GB2312" w:eastAsia="仿宋_GB2312" w:cs="仿宋_GB2312"/>
          <w:i w:val="0"/>
          <w:iCs w:val="0"/>
          <w:caps w:val="0"/>
          <w:color w:val="auto"/>
          <w:spacing w:val="0"/>
          <w:sz w:val="32"/>
          <w:szCs w:val="32"/>
          <w:shd w:val="clear" w:fill="FFFFFF"/>
          <w:lang w:eastAsia="zh-CN"/>
        </w:rPr>
        <w:t>经济技术开发区社会发展局</w:t>
      </w:r>
      <w:r>
        <w:rPr>
          <w:rFonts w:hint="eastAsia" w:ascii="仿宋_GB2312" w:hAnsi="仿宋_GB2312" w:eastAsia="仿宋_GB2312" w:cs="仿宋_GB2312"/>
          <w:i w:val="0"/>
          <w:iCs w:val="0"/>
          <w:caps w:val="0"/>
          <w:color w:val="auto"/>
          <w:spacing w:val="0"/>
          <w:sz w:val="32"/>
          <w:szCs w:val="32"/>
          <w:shd w:val="clear" w:fill="FFFFFF"/>
        </w:rPr>
        <w:t xml:space="preserve">  </w:t>
      </w:r>
    </w:p>
    <w:p w14:paraId="16BDB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2" w:lineRule="atLeast"/>
        <w:ind w:left="0" w:right="0" w:firstLine="42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eastAsia="zh-CN"/>
        </w:rPr>
        <w:t>淮南经济技术开发区人力资源局</w:t>
      </w:r>
    </w:p>
    <w:p w14:paraId="2C7EE96F">
      <w:pPr>
        <w:ind w:firstLine="640" w:firstLineChars="200"/>
        <w:jc w:val="right"/>
        <w:rPr>
          <w:rFonts w:hint="eastAsia" w:ascii="仿宋_GB2312" w:hAnsi="仿宋_GB2312" w:eastAsia="仿宋_GB2312" w:cs="仿宋_GB2312"/>
          <w:sz w:val="32"/>
          <w:szCs w:val="32"/>
          <w:shd w:val="clear" w:color="auto" w:fill="FFFF00"/>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sz w:val="32"/>
          <w:szCs w:val="32"/>
          <w:shd w:val="clear" w:color="auto" w:fill="FFFF00"/>
        </w:rPr>
        <w:t xml:space="preserve">  2026年5月12日</w:t>
      </w:r>
    </w:p>
    <w:p w14:paraId="38022751">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ODRiNDAxOWIwZDM1NjZkNGQ3YmYzMGM4OGUxNDMifQ=="/>
  </w:docVars>
  <w:rsids>
    <w:rsidRoot w:val="146E08A3"/>
    <w:rsid w:val="094707EC"/>
    <w:rsid w:val="0F9D00F1"/>
    <w:rsid w:val="146E08A3"/>
    <w:rsid w:val="1F066EB8"/>
    <w:rsid w:val="25EA3120"/>
    <w:rsid w:val="2884657F"/>
    <w:rsid w:val="2B2E2E0E"/>
    <w:rsid w:val="2CF87203"/>
    <w:rsid w:val="315B3D84"/>
    <w:rsid w:val="320D28FD"/>
    <w:rsid w:val="32F94E6F"/>
    <w:rsid w:val="35DE2105"/>
    <w:rsid w:val="3B4474A0"/>
    <w:rsid w:val="3B5C1802"/>
    <w:rsid w:val="3C6054FB"/>
    <w:rsid w:val="4CA5289E"/>
    <w:rsid w:val="51E30F7C"/>
    <w:rsid w:val="586E207E"/>
    <w:rsid w:val="5A0B7E14"/>
    <w:rsid w:val="63376970"/>
    <w:rsid w:val="67D9764E"/>
    <w:rsid w:val="6AF37C5D"/>
    <w:rsid w:val="6D017FA4"/>
    <w:rsid w:val="77416E84"/>
    <w:rsid w:val="77BE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1515</Words>
  <Characters>1641</Characters>
  <Lines>0</Lines>
  <Paragraphs>0</Paragraphs>
  <TotalTime>17</TotalTime>
  <ScaleCrop>false</ScaleCrop>
  <LinksUpToDate>false</LinksUpToDate>
  <CharactersWithSpaces>1734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2022-08-01T00:36:00Z</dcterms:created>
  <dc:creator>暗香疏影</dc:creator>
  <cp:lastModifiedBy>池伦生</cp:lastModifiedBy>
  <cp:lastPrinted>2025-05-09T08:03:00Z</cp:lastPrinted>
  <dcterms:modified xsi:type="dcterms:W3CDTF">2026-05-12T02:30:07Z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3639B665BE0641A2AC26F6F9FDE2145D_13</vt:lpwstr>
  </property>
  <property fmtid="{D5CDD505-2E9C-101B-9397-08002B2CF9AE}" pid="4" name="KSOTemplateDocerSaveRecord">
    <vt:lpwstr>eyJoZGlkIjoiNDMwOWUzZjRkNzFhOGEyYzE2NzhhOTBiNWMxYmI0YmUiLCJ1c2VySWQiOiIxNzE3NjQ4MTMyIn0=</vt:lpwstr>
  </property>
</Properties>
</file>