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80" w:rsidRDefault="00894465">
      <w:pPr>
        <w:widowControl/>
        <w:ind w:firstLineChars="200" w:firstLine="960"/>
        <w:jc w:val="left"/>
        <w:rPr>
          <w:rFonts w:ascii="仿宋" w:eastAsia="仿宋" w:hAnsi="仿宋" w:cs="仿宋"/>
          <w:kern w:val="0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/>
          <w:kern w:val="0"/>
          <w:sz w:val="48"/>
          <w:szCs w:val="48"/>
        </w:rPr>
        <w:t>201</w:t>
      </w:r>
      <w:r>
        <w:rPr>
          <w:rFonts w:ascii="宋体" w:eastAsia="宋体" w:hAnsi="宋体" w:cs="宋体" w:hint="eastAsia"/>
          <w:kern w:val="0"/>
          <w:sz w:val="48"/>
          <w:szCs w:val="48"/>
        </w:rPr>
        <w:t>8</w:t>
      </w:r>
      <w:r>
        <w:rPr>
          <w:rFonts w:ascii="宋体" w:eastAsia="宋体" w:hAnsi="宋体" w:cs="宋体"/>
          <w:kern w:val="0"/>
          <w:sz w:val="48"/>
          <w:szCs w:val="48"/>
        </w:rPr>
        <w:t>年</w:t>
      </w:r>
      <w:r>
        <w:rPr>
          <w:rFonts w:ascii="宋体" w:eastAsia="宋体" w:hAnsi="宋体" w:cs="宋体" w:hint="eastAsia"/>
          <w:kern w:val="0"/>
          <w:sz w:val="48"/>
          <w:szCs w:val="48"/>
        </w:rPr>
        <w:t>经开</w:t>
      </w:r>
      <w:r>
        <w:rPr>
          <w:rFonts w:ascii="宋体" w:eastAsia="宋体" w:hAnsi="宋体" w:cs="宋体"/>
          <w:kern w:val="0"/>
          <w:sz w:val="48"/>
          <w:szCs w:val="48"/>
        </w:rPr>
        <w:t>区举借债务情况说明</w:t>
      </w:r>
      <w:r>
        <w:rPr>
          <w:rFonts w:ascii="宋体" w:eastAsia="宋体" w:hAnsi="宋体" w:cs="宋体"/>
          <w:kern w:val="0"/>
          <w:sz w:val="48"/>
          <w:szCs w:val="48"/>
        </w:rPr>
        <w:br/>
      </w:r>
      <w:r>
        <w:rPr>
          <w:rFonts w:ascii="仿宋" w:eastAsia="仿宋" w:hAnsi="仿宋" w:cs="仿宋" w:hint="eastAsia"/>
          <w:kern w:val="0"/>
          <w:sz w:val="30"/>
          <w:szCs w:val="30"/>
        </w:rPr>
        <w:br/>
        <w:t xml:space="preserve">    </w:t>
      </w:r>
      <w:r>
        <w:rPr>
          <w:rFonts w:ascii="仿宋" w:eastAsia="仿宋" w:hAnsi="仿宋" w:cs="仿宋" w:hint="eastAsia"/>
          <w:kern w:val="0"/>
          <w:sz w:val="30"/>
          <w:szCs w:val="30"/>
        </w:rPr>
        <w:t xml:space="preserve"> 2018</w:t>
      </w:r>
      <w:r>
        <w:rPr>
          <w:rFonts w:ascii="仿宋" w:eastAsia="仿宋" w:hAnsi="仿宋" w:cs="仿宋" w:hint="eastAsia"/>
          <w:kern w:val="0"/>
          <w:sz w:val="30"/>
          <w:szCs w:val="30"/>
        </w:rPr>
        <w:t>年底，经开区现存地方政府债券余额</w:t>
      </w:r>
      <w:r>
        <w:rPr>
          <w:rFonts w:ascii="仿宋" w:eastAsia="仿宋" w:hAnsi="仿宋" w:cs="仿宋" w:hint="eastAsia"/>
          <w:kern w:val="0"/>
          <w:sz w:val="30"/>
          <w:szCs w:val="30"/>
        </w:rPr>
        <w:t>29362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万元。</w:t>
      </w:r>
      <w:r>
        <w:rPr>
          <w:rFonts w:ascii="仿宋" w:eastAsia="仿宋" w:hAnsi="仿宋" w:cs="仿宋" w:hint="eastAsia"/>
          <w:kern w:val="0"/>
          <w:sz w:val="30"/>
          <w:szCs w:val="30"/>
        </w:rPr>
        <w:t>2018</w:t>
      </w:r>
      <w:r>
        <w:rPr>
          <w:rFonts w:ascii="仿宋" w:eastAsia="仿宋" w:hAnsi="仿宋" w:cs="仿宋" w:hint="eastAsia"/>
          <w:kern w:val="0"/>
          <w:sz w:val="30"/>
          <w:szCs w:val="30"/>
        </w:rPr>
        <w:t>年到期置换债券</w:t>
      </w:r>
      <w:r>
        <w:rPr>
          <w:rFonts w:ascii="仿宋" w:eastAsia="仿宋" w:hAnsi="仿宋" w:cs="仿宋" w:hint="eastAsia"/>
          <w:kern w:val="0"/>
          <w:sz w:val="30"/>
          <w:szCs w:val="30"/>
        </w:rPr>
        <w:t>2500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万元，新增再融资债券</w:t>
      </w:r>
      <w:r>
        <w:rPr>
          <w:rFonts w:ascii="仿宋" w:eastAsia="仿宋" w:hAnsi="仿宋" w:cs="仿宋" w:hint="eastAsia"/>
          <w:kern w:val="0"/>
          <w:sz w:val="30"/>
          <w:szCs w:val="30"/>
        </w:rPr>
        <w:t>13300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万元。</w:t>
      </w:r>
      <w:r>
        <w:rPr>
          <w:rFonts w:ascii="仿宋" w:eastAsia="仿宋" w:hAnsi="仿宋" w:cs="仿宋" w:hint="eastAsia"/>
          <w:kern w:val="0"/>
          <w:sz w:val="30"/>
          <w:szCs w:val="30"/>
        </w:rPr>
        <w:t>2018</w:t>
      </w:r>
      <w:r>
        <w:rPr>
          <w:rFonts w:ascii="仿宋" w:eastAsia="仿宋" w:hAnsi="仿宋" w:cs="仿宋" w:hint="eastAsia"/>
          <w:kern w:val="0"/>
          <w:sz w:val="30"/>
          <w:szCs w:val="30"/>
        </w:rPr>
        <w:t>年全年债务利息</w:t>
      </w:r>
      <w:r>
        <w:rPr>
          <w:rFonts w:ascii="仿宋" w:eastAsia="仿宋" w:hAnsi="仿宋" w:cs="仿宋" w:hint="eastAsia"/>
          <w:kern w:val="0"/>
          <w:sz w:val="30"/>
          <w:szCs w:val="30"/>
        </w:rPr>
        <w:t>3948.55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万元，发行登记费</w:t>
      </w:r>
      <w:r>
        <w:rPr>
          <w:rFonts w:ascii="仿宋" w:eastAsia="仿宋" w:hAnsi="仿宋" w:cs="仿宋" w:hint="eastAsia"/>
          <w:kern w:val="0"/>
          <w:sz w:val="30"/>
          <w:szCs w:val="30"/>
        </w:rPr>
        <w:t>16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万元，从年终结算中扣除。</w:t>
      </w:r>
      <w:r w:rsidR="004802A3" w:rsidRPr="004802A3">
        <w:rPr>
          <w:rFonts w:ascii="仿宋" w:eastAsia="仿宋" w:hAnsi="仿宋" w:cs="仿宋" w:hint="eastAsia"/>
          <w:kern w:val="0"/>
          <w:sz w:val="30"/>
          <w:szCs w:val="30"/>
        </w:rPr>
        <w:t>201</w:t>
      </w:r>
      <w:r w:rsidR="004802A3">
        <w:rPr>
          <w:rFonts w:ascii="仿宋" w:eastAsia="仿宋" w:hAnsi="仿宋" w:cs="仿宋" w:hint="eastAsia"/>
          <w:kern w:val="0"/>
          <w:sz w:val="30"/>
          <w:szCs w:val="30"/>
        </w:rPr>
        <w:t>8</w:t>
      </w:r>
      <w:r w:rsidR="004802A3" w:rsidRPr="004802A3">
        <w:rPr>
          <w:rFonts w:ascii="仿宋" w:eastAsia="仿宋" w:hAnsi="仿宋" w:cs="仿宋" w:hint="eastAsia"/>
          <w:kern w:val="0"/>
          <w:sz w:val="30"/>
          <w:szCs w:val="30"/>
        </w:rPr>
        <w:t>年度，全区地方政府债券资金全部用于产城一体化配套，东部工业区路网一期工程，淮南经济开发区公共租赁房工程，淮南经济开发区振兴路、建设南路改造工程，明珠西路、繁盛路、庆兴西路、沿河路道排工程等。</w:t>
      </w:r>
    </w:p>
    <w:p w:rsidR="00720680" w:rsidRDefault="00720680">
      <w:pPr>
        <w:widowControl/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</w:p>
    <w:sectPr w:rsidR="00720680" w:rsidSect="00720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65" w:rsidRDefault="00894465" w:rsidP="004802A3">
      <w:r>
        <w:separator/>
      </w:r>
    </w:p>
  </w:endnote>
  <w:endnote w:type="continuationSeparator" w:id="0">
    <w:p w:rsidR="00894465" w:rsidRDefault="00894465" w:rsidP="0048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65" w:rsidRDefault="00894465" w:rsidP="004802A3">
      <w:r>
        <w:separator/>
      </w:r>
    </w:p>
  </w:footnote>
  <w:footnote w:type="continuationSeparator" w:id="0">
    <w:p w:rsidR="00894465" w:rsidRDefault="00894465" w:rsidP="00480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3FED"/>
    <w:rsid w:val="001A5C2A"/>
    <w:rsid w:val="00345BDF"/>
    <w:rsid w:val="003C5B94"/>
    <w:rsid w:val="004802A3"/>
    <w:rsid w:val="00720680"/>
    <w:rsid w:val="007D3FED"/>
    <w:rsid w:val="0085736F"/>
    <w:rsid w:val="00894465"/>
    <w:rsid w:val="00C14D88"/>
    <w:rsid w:val="00C256CB"/>
    <w:rsid w:val="1F76491B"/>
    <w:rsid w:val="30974E4B"/>
    <w:rsid w:val="351C673E"/>
    <w:rsid w:val="3BA01EA9"/>
    <w:rsid w:val="56821761"/>
    <w:rsid w:val="7FD4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2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2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PC</cp:lastModifiedBy>
  <cp:revision>2</cp:revision>
  <dcterms:created xsi:type="dcterms:W3CDTF">2021-05-20T02:59:00Z</dcterms:created>
  <dcterms:modified xsi:type="dcterms:W3CDTF">2021-05-20T02:59:00Z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