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A2" w:rsidRPr="008F6970" w:rsidRDefault="003607A2" w:rsidP="003607A2">
      <w:pPr>
        <w:kinsoku w:val="0"/>
        <w:overflowPunct w:val="0"/>
        <w:topLinePunct/>
        <w:adjustRightInd w:val="0"/>
        <w:snapToGrid w:val="0"/>
        <w:spacing w:line="560" w:lineRule="exact"/>
        <w:rPr>
          <w:rFonts w:eastAsia="仿宋_GB2312"/>
          <w:sz w:val="32"/>
          <w:szCs w:val="22"/>
        </w:rPr>
      </w:pPr>
      <w:r w:rsidRPr="008F6970">
        <w:rPr>
          <w:rFonts w:ascii="黑体" w:eastAsia="黑体" w:hAnsi="黑体"/>
          <w:sz w:val="32"/>
          <w:szCs w:val="22"/>
        </w:rPr>
        <w:t>附件</w:t>
      </w:r>
      <w:r w:rsidRPr="008F6970">
        <w:rPr>
          <w:rFonts w:eastAsia="仿宋_GB2312"/>
          <w:sz w:val="32"/>
          <w:szCs w:val="22"/>
        </w:rPr>
        <w:t>1</w:t>
      </w:r>
    </w:p>
    <w:p w:rsidR="003607A2" w:rsidRPr="008F6970" w:rsidRDefault="003607A2" w:rsidP="003607A2">
      <w:pPr>
        <w:overflowPunct w:val="0"/>
        <w:adjustRightInd w:val="0"/>
        <w:snapToGrid w:val="0"/>
        <w:jc w:val="center"/>
        <w:rPr>
          <w:rFonts w:eastAsia="方正小标宋简体"/>
          <w:sz w:val="36"/>
          <w:szCs w:val="36"/>
        </w:rPr>
      </w:pPr>
      <w:bookmarkStart w:id="0" w:name="_GoBack"/>
      <w:r w:rsidRPr="008F6970">
        <w:rPr>
          <w:rFonts w:eastAsia="方正小标宋简体"/>
          <w:sz w:val="36"/>
          <w:szCs w:val="36"/>
        </w:rPr>
        <w:t>瓶装燃气非居民用户燃气设施安全自查表</w:t>
      </w:r>
    </w:p>
    <w:bookmarkEnd w:id="0"/>
    <w:p w:rsidR="003607A2" w:rsidRPr="008F6970" w:rsidRDefault="003607A2" w:rsidP="003607A2">
      <w:pPr>
        <w:overflowPunct w:val="0"/>
        <w:adjustRightInd w:val="0"/>
        <w:snapToGrid w:val="0"/>
        <w:rPr>
          <w:color w:val="000000"/>
          <w:szCs w:val="21"/>
          <w:lang w:val="zh-TW" w:bidi="zh-TW"/>
        </w:rPr>
      </w:pPr>
      <w:r w:rsidRPr="008F6970">
        <w:rPr>
          <w:color w:val="000000"/>
          <w:szCs w:val="21"/>
          <w:lang w:bidi="zh-TW"/>
        </w:rPr>
        <w:t>客户名称：</w:t>
      </w:r>
      <w:r>
        <w:rPr>
          <w:rFonts w:hint="eastAsia"/>
          <w:color w:val="000000"/>
          <w:szCs w:val="21"/>
          <w:lang w:bidi="zh-TW"/>
        </w:rPr>
        <w:t xml:space="preserve">                                </w:t>
      </w:r>
      <w:r w:rsidRPr="008F6970">
        <w:rPr>
          <w:color w:val="000000"/>
          <w:szCs w:val="21"/>
          <w:lang w:val="zh-TW" w:bidi="zh-TW"/>
        </w:rPr>
        <w:t>组织机构代码</w:t>
      </w:r>
      <w:r w:rsidRPr="008F6970">
        <w:rPr>
          <w:color w:val="000000"/>
          <w:szCs w:val="21"/>
          <w:lang w:val="zh-TW" w:bidi="zh-TW"/>
        </w:rPr>
        <w:t>:</w:t>
      </w:r>
    </w:p>
    <w:p w:rsidR="003607A2" w:rsidRPr="008F6970" w:rsidRDefault="003607A2" w:rsidP="003607A2">
      <w:pPr>
        <w:overflowPunct w:val="0"/>
        <w:adjustRightInd w:val="0"/>
        <w:snapToGrid w:val="0"/>
        <w:rPr>
          <w:color w:val="000000"/>
          <w:szCs w:val="21"/>
          <w:lang w:bidi="zh-TW"/>
        </w:rPr>
      </w:pPr>
      <w:r w:rsidRPr="008F6970">
        <w:rPr>
          <w:color w:val="000000"/>
          <w:szCs w:val="21"/>
          <w:lang w:bidi="zh-TW"/>
        </w:rPr>
        <w:t>客户地址：</w:t>
      </w:r>
      <w:r>
        <w:rPr>
          <w:rFonts w:hint="eastAsia"/>
          <w:color w:val="000000"/>
          <w:szCs w:val="21"/>
          <w:lang w:bidi="zh-TW"/>
        </w:rPr>
        <w:t xml:space="preserve">                                </w:t>
      </w:r>
      <w:r w:rsidRPr="008F6970">
        <w:rPr>
          <w:color w:val="000000"/>
          <w:szCs w:val="21"/>
          <w:lang w:bidi="zh-TW"/>
        </w:rPr>
        <w:t>联系电话：</w:t>
      </w:r>
    </w:p>
    <w:p w:rsidR="003607A2" w:rsidRPr="008F6970" w:rsidRDefault="003607A2" w:rsidP="003607A2">
      <w:pPr>
        <w:overflowPunct w:val="0"/>
        <w:adjustRightInd w:val="0"/>
        <w:snapToGrid w:val="0"/>
        <w:rPr>
          <w:color w:val="000000"/>
          <w:szCs w:val="21"/>
          <w:lang w:bidi="zh-TW"/>
        </w:rPr>
      </w:pPr>
      <w:r w:rsidRPr="008F6970">
        <w:rPr>
          <w:color w:val="000000"/>
          <w:szCs w:val="21"/>
          <w:lang w:bidi="zh-TW"/>
        </w:rPr>
        <w:t>供气单位：</w:t>
      </w:r>
    </w:p>
    <w:tbl>
      <w:tblPr>
        <w:tblW w:w="6178" w:type="pct"/>
        <w:jc w:val="center"/>
        <w:tblCellMar>
          <w:left w:w="10" w:type="dxa"/>
          <w:right w:w="10" w:type="dxa"/>
        </w:tblCellMar>
        <w:tblLook w:val="0000"/>
      </w:tblPr>
      <w:tblGrid>
        <w:gridCol w:w="670"/>
        <w:gridCol w:w="878"/>
        <w:gridCol w:w="1064"/>
        <w:gridCol w:w="444"/>
        <w:gridCol w:w="568"/>
        <w:gridCol w:w="1702"/>
        <w:gridCol w:w="568"/>
        <w:gridCol w:w="1702"/>
        <w:gridCol w:w="994"/>
        <w:gridCol w:w="1698"/>
      </w:tblGrid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户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内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燃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气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设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施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检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查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项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目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配件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检査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调压器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E931EA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低压可调式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中压式（红色）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bidi="zh-TW"/>
              </w:rPr>
              <w:t>；</w:t>
            </w:r>
            <w:r w:rsidRPr="008F6970">
              <w:rPr>
                <w:color w:val="000000"/>
                <w:szCs w:val="21"/>
                <w:lang w:bidi="zh-TW"/>
              </w:rPr>
              <w:t xml:space="preserve"> 5A</w:t>
            </w:r>
            <w:r w:rsidRPr="008F6970">
              <w:rPr>
                <w:color w:val="000000"/>
                <w:szCs w:val="21"/>
                <w:lang w:bidi="zh-TW"/>
              </w:rPr>
              <w:t>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调压器是否漏气或安装正确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调压阀是否与燃气具配套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654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连接管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软管购置时间</w:t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   </w:t>
            </w:r>
            <w:r w:rsidRPr="008F6970">
              <w:rPr>
                <w:color w:val="000000"/>
                <w:szCs w:val="21"/>
                <w:lang w:val="zh-TW" w:bidi="zh-TW"/>
              </w:rPr>
              <w:t>年；状况：老</w:t>
            </w:r>
            <w:r w:rsidRPr="008F6970">
              <w:rPr>
                <w:color w:val="000000"/>
                <w:szCs w:val="21"/>
                <w:lang w:val="zh-CN" w:bidi="zh-TW"/>
              </w:rPr>
              <w:t>化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开</w:t>
            </w:r>
            <w:r w:rsidRPr="008F6970">
              <w:rPr>
                <w:color w:val="000000"/>
                <w:szCs w:val="21"/>
                <w:lang w:val="zh-CN" w:bidi="zh-TW"/>
              </w:rPr>
              <w:t>裂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软管长度</w:t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   </w:t>
            </w:r>
            <w:r w:rsidRPr="008F6970">
              <w:rPr>
                <w:color w:val="000000"/>
                <w:szCs w:val="21"/>
                <w:lang w:val="zh-TW" w:bidi="zh-TW"/>
              </w:rPr>
              <w:t>米；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钢瓶与灶具间距</w:t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   </w:t>
            </w:r>
            <w:r w:rsidRPr="008F6970">
              <w:rPr>
                <w:color w:val="000000"/>
                <w:szCs w:val="21"/>
                <w:lang w:val="zh-TW" w:bidi="zh-TW"/>
              </w:rPr>
              <w:t>米；连接皮管是否穿墙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钢瓶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检查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钢瓶与灶具距离是否大于</w:t>
            </w:r>
            <w:r w:rsidRPr="008F6970">
              <w:rPr>
                <w:color w:val="000000"/>
                <w:szCs w:val="21"/>
                <w:lang w:bidi="zh-TW"/>
              </w:rPr>
              <w:t>0.5</w:t>
            </w:r>
            <w:r w:rsidRPr="008F6970">
              <w:rPr>
                <w:color w:val="000000"/>
                <w:szCs w:val="21"/>
                <w:lang w:val="zh-TW" w:bidi="zh-TW"/>
              </w:rPr>
              <w:t>米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每天用完气，钢瓶角阀是否关闭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</w:tc>
      </w:tr>
      <w:tr w:rsidR="003607A2" w:rsidRPr="008F6970" w:rsidTr="00F57A75">
        <w:trPr>
          <w:trHeight w:hRule="exact" w:val="6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钢瓶是否摆放在密闭橱柜中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钢瓶角阀开关是否方便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钢瓶规格：</w:t>
            </w:r>
            <w:r w:rsidRPr="008F6970">
              <w:rPr>
                <w:color w:val="000000"/>
                <w:szCs w:val="21"/>
                <w:lang w:eastAsia="en-US" w:bidi="zh-TW"/>
              </w:rPr>
              <w:t>50kg</w:t>
            </w:r>
            <w:r w:rsidR="00E931EA">
              <w:rPr>
                <w:rFonts w:hint="eastAsia"/>
                <w:color w:val="000000"/>
                <w:szCs w:val="21"/>
                <w:lang w:bidi="zh-TW"/>
              </w:rPr>
              <w:t xml:space="preserve">  </w:t>
            </w:r>
            <w:r w:rsidRPr="008F6970">
              <w:rPr>
                <w:color w:val="000000"/>
                <w:szCs w:val="21"/>
                <w:lang w:eastAsia="en-US" w:bidi="zh-TW"/>
              </w:rPr>
              <w:tab/>
            </w:r>
            <w:r w:rsidRPr="008F6970">
              <w:rPr>
                <w:color w:val="000000"/>
                <w:szCs w:val="21"/>
                <w:lang w:val="zh-TW" w:eastAsia="zh-TW" w:bidi="zh-TW"/>
              </w:rPr>
              <w:t>只；</w:t>
            </w:r>
            <w:r w:rsidRPr="008F6970">
              <w:rPr>
                <w:color w:val="000000"/>
                <w:szCs w:val="21"/>
                <w:lang w:eastAsia="en-US" w:bidi="zh-TW"/>
              </w:rPr>
              <w:t>15kg</w:t>
            </w:r>
            <w:r w:rsidR="00E931EA">
              <w:rPr>
                <w:rFonts w:hint="eastAsia"/>
                <w:color w:val="000000"/>
                <w:szCs w:val="21"/>
                <w:lang w:bidi="zh-TW"/>
              </w:rPr>
              <w:t xml:space="preserve"> </w:t>
            </w:r>
            <w:r w:rsidR="00E931EA" w:rsidRPr="008F6970">
              <w:rPr>
                <w:color w:val="000000"/>
                <w:szCs w:val="21"/>
                <w:lang w:eastAsia="en-US" w:bidi="zh-TW"/>
              </w:rPr>
              <w:tab/>
            </w:r>
            <w:r w:rsidRPr="008F6970">
              <w:rPr>
                <w:color w:val="000000"/>
                <w:szCs w:val="21"/>
                <w:lang w:val="zh-TW" w:eastAsia="zh-TW" w:bidi="zh-TW"/>
              </w:rPr>
              <w:t>只；</w:t>
            </w:r>
            <w:r w:rsidRPr="008F6970">
              <w:rPr>
                <w:color w:val="000000"/>
                <w:szCs w:val="21"/>
                <w:lang w:eastAsia="en-US" w:bidi="zh-TW"/>
              </w:rPr>
              <w:t>10kg</w:t>
            </w:r>
            <w:r w:rsidR="00E931EA">
              <w:rPr>
                <w:rFonts w:hint="eastAsia"/>
                <w:color w:val="000000"/>
                <w:szCs w:val="21"/>
                <w:lang w:bidi="zh-TW"/>
              </w:rPr>
              <w:t xml:space="preserve"> </w:t>
            </w:r>
            <w:r w:rsidR="00E931EA" w:rsidRPr="008F6970">
              <w:rPr>
                <w:color w:val="000000"/>
                <w:szCs w:val="21"/>
                <w:lang w:eastAsia="en-US" w:bidi="zh-TW"/>
              </w:rPr>
              <w:tab/>
            </w:r>
            <w:r w:rsidRPr="008F6970">
              <w:rPr>
                <w:color w:val="000000"/>
                <w:szCs w:val="21"/>
                <w:lang w:val="zh-TW" w:eastAsia="zh-TW" w:bidi="zh-TW"/>
              </w:rPr>
              <w:t>只；</w:t>
            </w:r>
            <w:r w:rsidRPr="008F6970">
              <w:rPr>
                <w:color w:val="000000"/>
                <w:szCs w:val="21"/>
                <w:lang w:eastAsia="en-US" w:bidi="zh-TW"/>
              </w:rPr>
              <w:t>5kg</w:t>
            </w:r>
            <w:r w:rsidR="00E931EA">
              <w:rPr>
                <w:rFonts w:hint="eastAsia"/>
                <w:color w:val="000000"/>
                <w:szCs w:val="21"/>
                <w:lang w:bidi="zh-TW"/>
              </w:rPr>
              <w:t xml:space="preserve"> </w:t>
            </w:r>
            <w:r w:rsidR="00E931EA" w:rsidRPr="008F6970">
              <w:rPr>
                <w:color w:val="000000"/>
                <w:szCs w:val="21"/>
                <w:lang w:eastAsia="en-US" w:bidi="zh-TW"/>
              </w:rPr>
              <w:tab/>
            </w:r>
            <w:r w:rsidRPr="008F6970">
              <w:rPr>
                <w:color w:val="000000"/>
                <w:szCs w:val="21"/>
                <w:lang w:val="zh-TW" w:eastAsia="zh-TW" w:bidi="zh-TW"/>
              </w:rPr>
              <w:t>只；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存储情况：是否有单独储气间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TW" w:bidi="zh-TW"/>
              </w:rPr>
              <w:t>；通风情况良</w:t>
            </w:r>
            <w:r w:rsidRPr="008F6970">
              <w:rPr>
                <w:color w:val="000000"/>
                <w:szCs w:val="21"/>
                <w:lang w:val="zh-CN" w:bidi="zh-TW"/>
              </w:rPr>
              <w:t>好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；差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报警器</w:t>
            </w:r>
            <w:r w:rsidRPr="008F6970">
              <w:rPr>
                <w:color w:val="000000"/>
                <w:szCs w:val="21"/>
                <w:lang w:val="zh-CN" w:bidi="zh-TW"/>
              </w:rPr>
              <w:t>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；无</w:t>
            </w:r>
            <w:r w:rsidRPr="008F6970">
              <w:rPr>
                <w:color w:val="000000"/>
                <w:szCs w:val="21"/>
                <w:lang w:val="zh-CN" w:bidi="zh-TW"/>
              </w:rPr>
              <w:t>□;</w:t>
            </w:r>
          </w:p>
        </w:tc>
      </w:tr>
      <w:tr w:rsidR="003607A2" w:rsidRPr="008F6970" w:rsidTr="00F57A75">
        <w:trPr>
          <w:trHeight w:hRule="exact" w:val="641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灶具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检查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CN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灶具类型：自然通</w:t>
            </w:r>
            <w:r w:rsidRPr="008F6970">
              <w:rPr>
                <w:color w:val="000000"/>
                <w:szCs w:val="21"/>
                <w:lang w:val="zh-CN" w:bidi="zh-TW"/>
              </w:rPr>
              <w:t>风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中压</w:t>
            </w:r>
            <w:r w:rsidRPr="008F6970">
              <w:rPr>
                <w:color w:val="000000"/>
                <w:szCs w:val="21"/>
                <w:lang w:val="zh-CN" w:bidi="zh-TW"/>
              </w:rPr>
              <w:t>鼓风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灶具配件是否老化或漏气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灶具是否有问题（气道受阻、打不着火、红火等现象）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</w:tc>
      </w:tr>
      <w:tr w:rsidR="003607A2" w:rsidRPr="008F6970" w:rsidTr="00F57A75">
        <w:trPr>
          <w:trHeight w:hRule="exact" w:val="564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连接方式：不锈钢波纹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胶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镀锌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；其它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胶管状况：良</w:t>
            </w:r>
            <w:r w:rsidRPr="008F6970">
              <w:rPr>
                <w:color w:val="000000"/>
                <w:szCs w:val="21"/>
                <w:lang w:val="zh-CN" w:bidi="zh-TW"/>
              </w:rPr>
              <w:t>好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漏</w:t>
            </w:r>
            <w:r w:rsidRPr="008F6970">
              <w:rPr>
                <w:color w:val="000000"/>
                <w:szCs w:val="21"/>
                <w:lang w:val="zh-CN" w:bidi="zh-TW"/>
              </w:rPr>
              <w:t>气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过</w:t>
            </w:r>
            <w:r w:rsidRPr="008F6970">
              <w:rPr>
                <w:color w:val="000000"/>
                <w:szCs w:val="21"/>
                <w:lang w:val="zh-CN" w:bidi="zh-TW"/>
              </w:rPr>
              <w:t>长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老化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bidi="zh-TW"/>
              </w:rPr>
              <w:t>；</w:t>
            </w:r>
            <w:r w:rsidRPr="008F6970">
              <w:rPr>
                <w:color w:val="000000"/>
                <w:szCs w:val="21"/>
                <w:lang w:bidi="zh-TW"/>
              </w:rPr>
              <w:tab/>
            </w:r>
            <w:r w:rsidRPr="008F6970">
              <w:rPr>
                <w:color w:val="000000"/>
                <w:szCs w:val="21"/>
                <w:lang w:val="zh-TW" w:bidi="zh-TW"/>
              </w:rPr>
              <w:t>胶管管夹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TW" w:bidi="zh-TW"/>
              </w:rPr>
              <w:t>:</w:t>
            </w:r>
            <w:r w:rsidRPr="008F6970">
              <w:rPr>
                <w:color w:val="000000"/>
                <w:szCs w:val="21"/>
                <w:lang w:val="zh-CN" w:bidi="zh-TW"/>
              </w:rPr>
              <w:t>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无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热水器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型式：直排</w:t>
            </w:r>
            <w:r w:rsidRPr="008F6970">
              <w:rPr>
                <w:color w:val="000000"/>
                <w:szCs w:val="21"/>
                <w:lang w:val="zh-CN" w:bidi="zh-TW"/>
              </w:rPr>
              <w:t>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强排式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普通烟道</w:t>
            </w:r>
            <w:r w:rsidRPr="008F6970">
              <w:rPr>
                <w:color w:val="000000"/>
                <w:szCs w:val="21"/>
                <w:lang w:val="zh-CN" w:bidi="zh-TW"/>
              </w:rPr>
              <w:t>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平</w:t>
            </w:r>
            <w:r w:rsidRPr="008F6970">
              <w:rPr>
                <w:color w:val="000000"/>
                <w:szCs w:val="21"/>
                <w:lang w:val="zh-CN" w:bidi="zh-TW"/>
              </w:rPr>
              <w:t>衡式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是否燃气专用阀：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安装位置：厨</w:t>
            </w:r>
            <w:r w:rsidRPr="008F6970">
              <w:rPr>
                <w:color w:val="000000"/>
                <w:szCs w:val="21"/>
                <w:lang w:val="zh-CN" w:bidi="zh-TW"/>
              </w:rPr>
              <w:t>房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客</w:t>
            </w:r>
            <w:r w:rsidRPr="008F6970">
              <w:rPr>
                <w:color w:val="000000"/>
                <w:szCs w:val="21"/>
                <w:lang w:val="zh-CN" w:bidi="zh-TW"/>
              </w:rPr>
              <w:t>厅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卫生间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其它：</w:t>
            </w:r>
          </w:p>
        </w:tc>
      </w:tr>
      <w:tr w:rsidR="003607A2" w:rsidRPr="008F6970" w:rsidTr="00F57A75">
        <w:trPr>
          <w:trHeight w:hRule="exact" w:val="582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连接方式：不锈钢波纹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铝塑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bidi="zh-TW"/>
              </w:rPr>
              <w:t>胶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镀锌</w:t>
            </w:r>
            <w:r w:rsidRPr="008F6970">
              <w:rPr>
                <w:color w:val="000000"/>
                <w:szCs w:val="21"/>
                <w:lang w:val="zh-CN" w:bidi="zh-TW"/>
              </w:rPr>
              <w:t>管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其它：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胶管状况：良</w:t>
            </w:r>
            <w:r w:rsidRPr="008F6970">
              <w:rPr>
                <w:color w:val="000000"/>
                <w:szCs w:val="21"/>
                <w:lang w:val="zh-CN" w:bidi="zh-TW"/>
              </w:rPr>
              <w:t>好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漏</w:t>
            </w:r>
            <w:r w:rsidRPr="008F6970">
              <w:rPr>
                <w:color w:val="000000"/>
                <w:szCs w:val="21"/>
                <w:lang w:val="zh-CN" w:bidi="zh-TW"/>
              </w:rPr>
              <w:t>气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过</w:t>
            </w:r>
            <w:r w:rsidRPr="008F6970">
              <w:rPr>
                <w:color w:val="000000"/>
                <w:szCs w:val="21"/>
                <w:lang w:val="zh-CN" w:bidi="zh-TW"/>
              </w:rPr>
              <w:t>长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TW" w:bidi="zh-TW"/>
              </w:rPr>
              <w:t>老</w:t>
            </w:r>
            <w:r w:rsidRPr="008F6970">
              <w:rPr>
                <w:color w:val="000000"/>
                <w:szCs w:val="21"/>
                <w:lang w:val="zh-CN" w:bidi="zh-TW"/>
              </w:rPr>
              <w:t>化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  <w:r w:rsidRPr="008F6970">
              <w:rPr>
                <w:color w:val="000000"/>
                <w:szCs w:val="21"/>
                <w:lang w:val="zh-CN" w:bidi="zh-TW"/>
              </w:rPr>
              <w:tab/>
            </w:r>
            <w:r w:rsidRPr="008F6970">
              <w:rPr>
                <w:color w:val="000000"/>
                <w:szCs w:val="21"/>
                <w:lang w:val="zh-TW" w:bidi="zh-TW"/>
              </w:rPr>
              <w:t>胶管管夹：</w:t>
            </w:r>
            <w:r w:rsidRPr="008F6970">
              <w:rPr>
                <w:color w:val="000000"/>
                <w:szCs w:val="21"/>
                <w:lang w:val="zh-CN" w:bidi="zh-TW"/>
              </w:rPr>
              <w:t>有口无口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烟道是否出户：</w:t>
            </w:r>
            <w:r w:rsidRPr="008F6970">
              <w:rPr>
                <w:color w:val="000000"/>
                <w:szCs w:val="21"/>
                <w:lang w:val="zh-CN" w:bidi="zh-TW"/>
              </w:rPr>
              <w:t>是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；否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其它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锅炉（釆暖炉）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锅炉品牌：</w:t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</w:t>
            </w:r>
            <w:r w:rsidRPr="008F6970">
              <w:rPr>
                <w:color w:val="000000"/>
                <w:szCs w:val="21"/>
                <w:lang w:val="zh-TW" w:bidi="zh-TW"/>
              </w:rPr>
              <w:tab/>
            </w:r>
            <w:r w:rsidRPr="008F6970">
              <w:rPr>
                <w:color w:val="000000"/>
                <w:szCs w:val="21"/>
                <w:lang w:val="zh-TW" w:bidi="zh-TW"/>
              </w:rPr>
              <w:t>燃气釆暖炉品牌：</w:t>
            </w:r>
            <w:r w:rsidRPr="008F6970">
              <w:rPr>
                <w:color w:val="000000"/>
                <w:szCs w:val="21"/>
                <w:lang w:val="zh-TW" w:bidi="zh-TW"/>
              </w:rPr>
              <w:tab/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</w:t>
            </w:r>
            <w:r w:rsidRPr="008F6970">
              <w:rPr>
                <w:color w:val="000000"/>
                <w:szCs w:val="21"/>
                <w:lang w:val="zh-TW" w:bidi="zh-TW"/>
              </w:rPr>
              <w:t>其它：</w:t>
            </w:r>
            <w:r w:rsidRPr="008F6970">
              <w:rPr>
                <w:color w:val="000000"/>
                <w:szCs w:val="21"/>
                <w:lang w:val="zh-TW" w:bidi="zh-TW"/>
              </w:rPr>
              <w:tab/>
            </w:r>
            <w:r w:rsidR="00E931EA">
              <w:rPr>
                <w:rFonts w:hint="eastAsia"/>
                <w:color w:val="000000"/>
                <w:szCs w:val="21"/>
                <w:lang w:val="zh-TW" w:bidi="zh-TW"/>
              </w:rPr>
              <w:t xml:space="preserve">     </w:t>
            </w:r>
            <w:r w:rsidRPr="008F6970">
              <w:rPr>
                <w:color w:val="000000"/>
                <w:szCs w:val="21"/>
                <w:lang w:val="zh-TW" w:bidi="zh-TW"/>
              </w:rPr>
              <w:t>；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安全管理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是否有安全管理制度：</w:t>
            </w:r>
            <w:r w:rsidRPr="008F6970">
              <w:rPr>
                <w:color w:val="000000"/>
                <w:szCs w:val="21"/>
                <w:lang w:val="zh-CN" w:bidi="zh-TW"/>
              </w:rPr>
              <w:t>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；无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TW" w:bidi="zh-TW"/>
              </w:rPr>
              <w:t>人员是否经过培训：</w:t>
            </w:r>
            <w:r w:rsidRPr="008F6970">
              <w:rPr>
                <w:color w:val="000000"/>
                <w:szCs w:val="21"/>
                <w:lang w:val="zh-CN" w:bidi="zh-TW"/>
              </w:rPr>
              <w:t>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CN" w:bidi="zh-TW"/>
              </w:rPr>
              <w:t>；无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应急处置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是否了解并掌握应急处置措施：有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  <w:r w:rsidRPr="008F6970">
              <w:rPr>
                <w:color w:val="000000"/>
                <w:szCs w:val="21"/>
                <w:lang w:val="zh-TW" w:bidi="zh-TW"/>
              </w:rPr>
              <w:t>；</w:t>
            </w:r>
            <w:r w:rsidRPr="008F6970">
              <w:rPr>
                <w:color w:val="000000"/>
                <w:szCs w:val="21"/>
                <w:lang w:val="zh-CN" w:bidi="zh-TW"/>
              </w:rPr>
              <w:t>无</w:t>
            </w:r>
            <w:r w:rsidRPr="008F6970">
              <w:rPr>
                <w:color w:val="000000"/>
                <w:szCs w:val="21"/>
                <w:lang w:val="zh-CN" w:bidi="zh-TW"/>
              </w:rPr>
              <w:t>□</w:t>
            </w:r>
          </w:p>
        </w:tc>
      </w:tr>
      <w:tr w:rsidR="003607A2" w:rsidRPr="008F6970" w:rsidTr="00F57A75">
        <w:trPr>
          <w:trHeight w:hRule="exact" w:val="36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ind w:firstLineChars="50" w:firstLine="105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燃气</w:t>
            </w:r>
            <w:r w:rsidRPr="008F6970">
              <w:rPr>
                <w:color w:val="000000"/>
                <w:szCs w:val="21"/>
                <w:lang w:bidi="zh-TW"/>
              </w:rPr>
              <w:t>设施存</w:t>
            </w:r>
            <w:r w:rsidRPr="008F6970">
              <w:rPr>
                <w:color w:val="000000"/>
                <w:szCs w:val="21"/>
                <w:lang w:val="zh-TW" w:bidi="zh-TW"/>
              </w:rPr>
              <w:t>在问题需要整改的事项如下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类别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安全隐患内容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需整改</w:t>
            </w:r>
            <w:r w:rsidRPr="008F6970">
              <w:rPr>
                <w:color w:val="000000"/>
                <w:szCs w:val="21"/>
                <w:lang w:bidi="zh-TW"/>
              </w:rPr>
              <w:t>√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安全整改建议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类别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安全隐患内容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需整改</w:t>
            </w:r>
            <w:r w:rsidRPr="008F6970">
              <w:rPr>
                <w:color w:val="000000"/>
                <w:szCs w:val="21"/>
                <w:lang w:bidi="zh-TW"/>
              </w:rPr>
              <w:t>√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安全整改建议</w:t>
            </w:r>
          </w:p>
        </w:tc>
      </w:tr>
      <w:tr w:rsidR="003607A2" w:rsidRPr="008F6970" w:rsidTr="00F57A75">
        <w:trPr>
          <w:trHeight w:hRule="exact" w:val="54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软</w:t>
            </w:r>
          </w:p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管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老化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/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超期使用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/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油污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更换</w:t>
            </w:r>
            <w:r w:rsidRPr="008F6970">
              <w:rPr>
                <w:color w:val="000000"/>
                <w:szCs w:val="21"/>
                <w:lang w:val="zh-TW" w:bidi="zh-TW"/>
              </w:rPr>
              <w:t>软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管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钢</w:t>
            </w:r>
          </w:p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瓶</w:t>
            </w:r>
          </w:p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存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不具备通风条件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移出钢瓶并更换存瓶位置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9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摆放位置不当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须直立使用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过长（超过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3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米）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超储（大于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2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只）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应设单独储气间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过短（小于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1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米）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钢瓶上有异物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不能摆放异物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暗设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离火源太近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远离火源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穿墙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改硬管连接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灶</w:t>
            </w: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超过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8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更换灶具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无管夹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安装管夹</w:t>
            </w: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存在燃烧问题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请厂家维修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热水器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超过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8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更换热水器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漏</w:t>
            </w:r>
          </w:p>
          <w:p w:rsidR="003607A2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</w:p>
          <w:p w:rsidR="003607A2" w:rsidRPr="008F6970" w:rsidRDefault="003607A2" w:rsidP="00F57A75">
            <w:pPr>
              <w:overflowPunct w:val="0"/>
              <w:adjustRightInd w:val="0"/>
              <w:snapToGrid w:val="0"/>
              <w:jc w:val="center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气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钢瓶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  <w:r w:rsidRPr="008F6970">
              <w:rPr>
                <w:color w:val="000000"/>
                <w:szCs w:val="21"/>
                <w:lang w:val="zh-TW" w:bidi="zh-TW"/>
              </w:rPr>
              <w:t>立即停止使用，请厂家或供气单位维修。</w:t>
            </w: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存在燃烧问题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请厂家维修</w:t>
            </w: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调压阀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调压阀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超期或损坏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更换</w:t>
            </w: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皮管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/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或其它管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产品不合格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更换</w:t>
            </w: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灶具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</w:tr>
      <w:tr w:rsidR="003607A2" w:rsidRPr="008F6970" w:rsidTr="00F57A75">
        <w:trPr>
          <w:trHeight w:hRule="exact" w:val="340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安装不当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重新安装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  <w:r w:rsidRPr="008F6970">
              <w:rPr>
                <w:color w:val="000000"/>
                <w:szCs w:val="21"/>
                <w:lang w:val="zh-TW" w:eastAsia="zh-TW" w:bidi="zh-TW"/>
              </w:rPr>
              <w:t>热水器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/</w:t>
            </w:r>
            <w:r w:rsidRPr="008F6970">
              <w:rPr>
                <w:color w:val="000000"/>
                <w:szCs w:val="21"/>
                <w:lang w:val="zh-TW" w:eastAsia="zh-TW" w:bidi="zh-TW"/>
              </w:rPr>
              <w:t>锅炉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A2" w:rsidRPr="008F6970" w:rsidRDefault="003607A2" w:rsidP="00F57A75">
            <w:pPr>
              <w:overflowPunct w:val="0"/>
              <w:adjustRightInd w:val="0"/>
              <w:snapToGrid w:val="0"/>
              <w:rPr>
                <w:color w:val="000000"/>
                <w:szCs w:val="21"/>
                <w:lang w:val="zh-TW" w:eastAsia="zh-TW" w:bidi="zh-TW"/>
              </w:rPr>
            </w:pPr>
          </w:p>
        </w:tc>
      </w:tr>
    </w:tbl>
    <w:p w:rsidR="003607A2" w:rsidRPr="008F6970" w:rsidRDefault="003607A2" w:rsidP="003607A2">
      <w:pPr>
        <w:overflowPunct w:val="0"/>
        <w:adjustRightInd w:val="0"/>
        <w:snapToGrid w:val="0"/>
        <w:ind w:leftChars="-202" w:left="-424"/>
        <w:rPr>
          <w:szCs w:val="21"/>
          <w:lang w:val="zh-TW" w:bidi="zh-TW"/>
        </w:rPr>
      </w:pPr>
      <w:r w:rsidRPr="008F6970">
        <w:rPr>
          <w:color w:val="000000"/>
          <w:szCs w:val="21"/>
          <w:lang w:val="zh-TW" w:bidi="zh-TW"/>
        </w:rPr>
        <w:t>安全提示：漏气未处理严禁使用。漏气处置三步，关闭阀门、开门（窗）通风、室外电话报修（警）</w:t>
      </w:r>
    </w:p>
    <w:p w:rsidR="003607A2" w:rsidRDefault="003607A2" w:rsidP="003607A2">
      <w:pPr>
        <w:overflowPunct w:val="0"/>
        <w:adjustRightInd w:val="0"/>
        <w:snapToGrid w:val="0"/>
        <w:ind w:leftChars="-203" w:left="-216" w:hangingChars="100" w:hanging="210"/>
        <w:rPr>
          <w:color w:val="000000"/>
          <w:szCs w:val="21"/>
          <w:lang w:bidi="zh-TW"/>
        </w:rPr>
      </w:pPr>
      <w:r w:rsidRPr="008F6970">
        <w:rPr>
          <w:color w:val="000000"/>
          <w:szCs w:val="21"/>
          <w:lang w:bidi="zh-TW"/>
        </w:rPr>
        <w:t>单位负责人：</w:t>
      </w:r>
      <w:r>
        <w:rPr>
          <w:rFonts w:hint="eastAsia"/>
          <w:color w:val="000000"/>
          <w:szCs w:val="21"/>
          <w:lang w:bidi="zh-TW"/>
        </w:rPr>
        <w:t xml:space="preserve">                </w:t>
      </w:r>
      <w:r w:rsidRPr="008F6970">
        <w:rPr>
          <w:color w:val="000000"/>
          <w:szCs w:val="21"/>
          <w:lang w:bidi="zh-TW"/>
        </w:rPr>
        <w:t>安全检查人员</w:t>
      </w:r>
      <w:r>
        <w:rPr>
          <w:color w:val="000000"/>
          <w:szCs w:val="21"/>
          <w:lang w:bidi="zh-TW"/>
        </w:rPr>
        <w:t xml:space="preserve">:            </w:t>
      </w:r>
      <w:r w:rsidRPr="008F6970">
        <w:rPr>
          <w:color w:val="000000"/>
          <w:szCs w:val="21"/>
          <w:lang w:bidi="zh-TW"/>
        </w:rPr>
        <w:t>检查日期：</w:t>
      </w:r>
      <w:r>
        <w:rPr>
          <w:rFonts w:hint="eastAsia"/>
          <w:color w:val="000000"/>
          <w:szCs w:val="21"/>
          <w:lang w:bidi="zh-TW"/>
        </w:rPr>
        <w:t xml:space="preserve">     </w:t>
      </w:r>
      <w:r w:rsidRPr="008F6970">
        <w:rPr>
          <w:color w:val="000000"/>
          <w:szCs w:val="21"/>
          <w:lang w:bidi="zh-TW"/>
        </w:rPr>
        <w:t>年</w:t>
      </w:r>
      <w:r>
        <w:rPr>
          <w:rFonts w:hint="eastAsia"/>
          <w:color w:val="000000"/>
          <w:szCs w:val="21"/>
          <w:lang w:bidi="zh-TW"/>
        </w:rPr>
        <w:t xml:space="preserve">    </w:t>
      </w:r>
      <w:r w:rsidRPr="008F6970">
        <w:rPr>
          <w:color w:val="000000"/>
          <w:szCs w:val="21"/>
          <w:lang w:bidi="zh-TW"/>
        </w:rPr>
        <w:t>月</w:t>
      </w:r>
      <w:r>
        <w:rPr>
          <w:rFonts w:hint="eastAsia"/>
          <w:color w:val="000000"/>
          <w:szCs w:val="21"/>
          <w:lang w:bidi="zh-TW"/>
        </w:rPr>
        <w:t xml:space="preserve">    </w:t>
      </w:r>
      <w:r w:rsidRPr="008F6970">
        <w:rPr>
          <w:color w:val="000000"/>
          <w:szCs w:val="21"/>
          <w:lang w:bidi="zh-TW"/>
        </w:rPr>
        <w:t>日</w:t>
      </w:r>
    </w:p>
    <w:p w:rsidR="003B47A3" w:rsidRPr="003607A2" w:rsidRDefault="003B47A3"/>
    <w:sectPr w:rsidR="003B47A3" w:rsidRPr="003607A2" w:rsidSect="003B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12" w:rsidRDefault="00E13012" w:rsidP="00E931EA">
      <w:r>
        <w:separator/>
      </w:r>
    </w:p>
  </w:endnote>
  <w:endnote w:type="continuationSeparator" w:id="1">
    <w:p w:rsidR="00E13012" w:rsidRDefault="00E13012" w:rsidP="00E9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12" w:rsidRDefault="00E13012" w:rsidP="00E931EA">
      <w:r>
        <w:separator/>
      </w:r>
    </w:p>
  </w:footnote>
  <w:footnote w:type="continuationSeparator" w:id="1">
    <w:p w:rsidR="00E13012" w:rsidRDefault="00E13012" w:rsidP="00E9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7A2"/>
    <w:rsid w:val="0027445D"/>
    <w:rsid w:val="003607A2"/>
    <w:rsid w:val="003B47A3"/>
    <w:rsid w:val="00946144"/>
    <w:rsid w:val="00E13012"/>
    <w:rsid w:val="00E9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A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1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3</cp:revision>
  <dcterms:created xsi:type="dcterms:W3CDTF">2020-05-28T02:43:00Z</dcterms:created>
  <dcterms:modified xsi:type="dcterms:W3CDTF">2020-05-28T02:45:00Z</dcterms:modified>
</cp:coreProperties>
</file>